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5C64" w14:textId="1CC20831" w:rsidR="00684D0F" w:rsidRDefault="00AE42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5E5D33F" wp14:editId="2F342FFB">
            <wp:simplePos x="0" y="0"/>
            <wp:positionH relativeFrom="page">
              <wp:posOffset>190500</wp:posOffset>
            </wp:positionH>
            <wp:positionV relativeFrom="paragraph">
              <wp:posOffset>-201295</wp:posOffset>
            </wp:positionV>
            <wp:extent cx="7217205" cy="2823661"/>
            <wp:effectExtent l="0" t="0" r="317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05" cy="28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26137" w14:textId="6B8E7C88" w:rsidR="00AE4277" w:rsidRDefault="00AE4277">
      <w:pPr>
        <w:rPr>
          <w:noProof/>
        </w:rPr>
      </w:pPr>
    </w:p>
    <w:p w14:paraId="544C6225" w14:textId="115DFF49" w:rsidR="00AE4277" w:rsidRDefault="00AE4277">
      <w:pPr>
        <w:rPr>
          <w:noProof/>
        </w:rPr>
      </w:pPr>
    </w:p>
    <w:p w14:paraId="5E173ED4" w14:textId="71F842E3" w:rsidR="00AE4277" w:rsidRDefault="00AE4277">
      <w:pPr>
        <w:rPr>
          <w:noProof/>
        </w:rPr>
      </w:pPr>
    </w:p>
    <w:p w14:paraId="64CB7801" w14:textId="6CC7B07A" w:rsidR="00AE4277" w:rsidRDefault="00AE4277">
      <w:pPr>
        <w:rPr>
          <w:noProof/>
        </w:rPr>
      </w:pPr>
    </w:p>
    <w:p w14:paraId="43CA2AA9" w14:textId="3DD3766D" w:rsidR="00AE4277" w:rsidRDefault="00AE4277">
      <w:pPr>
        <w:rPr>
          <w:noProof/>
        </w:rPr>
      </w:pPr>
    </w:p>
    <w:p w14:paraId="7473160D" w14:textId="7E21E47C" w:rsidR="00AE4277" w:rsidRDefault="00AE4277">
      <w:pPr>
        <w:rPr>
          <w:noProof/>
        </w:rPr>
      </w:pPr>
    </w:p>
    <w:p w14:paraId="75475B4F" w14:textId="4D86E60D" w:rsidR="00AE4277" w:rsidRDefault="00AE4277">
      <w:pPr>
        <w:rPr>
          <w:noProof/>
        </w:rPr>
      </w:pPr>
    </w:p>
    <w:p w14:paraId="4B346068" w14:textId="77777777" w:rsidR="00AE4277" w:rsidRDefault="00AE4277">
      <w:pPr>
        <w:rPr>
          <w:noProof/>
        </w:rPr>
      </w:pPr>
    </w:p>
    <w:sdt>
      <w:sdtPr>
        <w:rPr>
          <w:rFonts w:ascii="Arial" w:hAnsi="Arial" w:cs="Arial"/>
        </w:rPr>
        <w:alias w:val="Title"/>
        <w:tag w:val="Title"/>
        <w:id w:val="-49463166"/>
        <w:placeholder>
          <w:docPart w:val="DefaultPlaceholder_-1854013440"/>
        </w:placeholder>
        <w15:color w:val="F39200"/>
      </w:sdtPr>
      <w:sdtEndPr>
        <w:rPr>
          <w:color w:val="CD6C26"/>
        </w:rPr>
      </w:sdtEndPr>
      <w:sdtContent>
        <w:p w14:paraId="392604EC" w14:textId="77777777" w:rsidR="00D91132" w:rsidRDefault="00D91132" w:rsidP="00C77D6A">
          <w:pPr>
            <w:pStyle w:val="Rubrik1"/>
            <w:spacing w:before="0" w:beforeAutospacing="0" w:after="150" w:afterAutospacing="0"/>
            <w:ind w:left="567" w:right="567"/>
            <w:rPr>
              <w:rFonts w:ascii="Arial" w:hAnsi="Arial" w:cs="Arial"/>
            </w:rPr>
          </w:pPr>
        </w:p>
        <w:p w14:paraId="16AE3845" w14:textId="34B15D86" w:rsidR="00D91132" w:rsidRDefault="00C77D6A" w:rsidP="00D91132">
          <w:pPr>
            <w:pStyle w:val="Rubrik1"/>
            <w:spacing w:before="0" w:beforeAutospacing="0" w:after="150" w:afterAutospacing="0"/>
            <w:ind w:left="567" w:right="567"/>
            <w:rPr>
              <w:rFonts w:ascii="Arial" w:hAnsi="Arial" w:cs="Arial"/>
              <w:color w:val="CD6C26"/>
            </w:rPr>
          </w:pPr>
          <w:r>
            <w:rPr>
              <w:rFonts w:ascii="Arial" w:hAnsi="Arial" w:cs="Arial"/>
              <w:color w:val="F39200" w:themeColor="accent3"/>
              <w:lang w:val="en-GB"/>
            </w:rPr>
            <w:t>Sustainable Program Manager</w:t>
          </w:r>
        </w:p>
      </w:sdtContent>
    </w:sdt>
    <w:p w14:paraId="3D671FA4" w14:textId="4B36F6FD" w:rsidR="00D55707" w:rsidRDefault="004B407A" w:rsidP="00D55707">
      <w:pPr>
        <w:spacing w:before="300" w:after="150" w:line="240" w:lineRule="auto"/>
        <w:ind w:left="567" w:right="567"/>
        <w:outlineLvl w:val="1"/>
        <w:rPr>
          <w:rFonts w:ascii="Arial" w:eastAsia="Times New Roman" w:hAnsi="Arial" w:cs="Arial"/>
          <w:b/>
          <w:bCs/>
          <w:color w:val="F39200" w:themeColor="accent3"/>
          <w:sz w:val="24"/>
          <w:szCs w:val="24"/>
          <w:lang w:val="en-GB" w:eastAsia="en-SE"/>
        </w:rPr>
      </w:pPr>
      <w:r w:rsidRPr="007470EE">
        <w:rPr>
          <w:rFonts w:ascii="Arial" w:eastAsia="Times New Roman" w:hAnsi="Arial" w:cs="Arial"/>
          <w:b/>
          <w:bCs/>
          <w:color w:val="F39200" w:themeColor="accent3"/>
          <w:sz w:val="24"/>
          <w:szCs w:val="24"/>
          <w:lang w:eastAsia="en-SE"/>
        </w:rPr>
        <w:t xml:space="preserve">Global </w:t>
      </w:r>
      <w:r w:rsidR="00D55707">
        <w:rPr>
          <w:rFonts w:ascii="Arial" w:eastAsia="Times New Roman" w:hAnsi="Arial" w:cs="Arial"/>
          <w:b/>
          <w:bCs/>
          <w:color w:val="F39200" w:themeColor="accent3"/>
          <w:sz w:val="24"/>
          <w:szCs w:val="24"/>
          <w:lang w:val="en-GB" w:eastAsia="en-SE"/>
        </w:rPr>
        <w:t>Sustainability</w:t>
      </w:r>
    </w:p>
    <w:p w14:paraId="05B0EF63" w14:textId="77777777" w:rsidR="00C917C0" w:rsidRPr="00C917C0" w:rsidRDefault="00C917C0" w:rsidP="00C917C0">
      <w:pPr>
        <w:spacing w:before="300" w:after="150" w:line="240" w:lineRule="auto"/>
        <w:ind w:left="567" w:right="567"/>
        <w:outlineLvl w:val="1"/>
        <w:rPr>
          <w:rFonts w:ascii="Arial" w:eastAsia="Times New Roman" w:hAnsi="Arial" w:cs="Arial"/>
          <w:i/>
          <w:lang w:val="en-GB" w:eastAsia="en-SE"/>
        </w:rPr>
      </w:pPr>
      <w:r w:rsidRPr="00C917C0">
        <w:rPr>
          <w:rFonts w:ascii="Arial" w:eastAsia="Times New Roman" w:hAnsi="Arial" w:cs="Arial"/>
          <w:i/>
          <w:lang w:val="en-GB" w:eastAsia="en-SE"/>
        </w:rPr>
        <w:t xml:space="preserve">Bufab strives to be the sustainable leader in our industry and will develop a world class supplier base. As Sustainable Program Manager you will contribute to ensure Bufab is recognized as a well-organized global player, acting professional and with high requirements on sustainability, efficiency, and predictability, providing a sustainable program for World´s Best Supplier Base. </w:t>
      </w:r>
    </w:p>
    <w:p w14:paraId="6FDC6F78" w14:textId="77777777" w:rsidR="00C917C0" w:rsidRPr="00C917C0" w:rsidRDefault="00C917C0" w:rsidP="00C917C0">
      <w:pPr>
        <w:spacing w:before="300" w:after="150" w:line="240" w:lineRule="auto"/>
        <w:ind w:left="567" w:right="567"/>
        <w:outlineLvl w:val="1"/>
        <w:rPr>
          <w:rFonts w:ascii="Arial" w:eastAsia="Times New Roman" w:hAnsi="Arial" w:cs="Arial"/>
          <w:i/>
          <w:lang w:val="en-GB" w:eastAsia="en-SE"/>
        </w:rPr>
      </w:pPr>
      <w:r w:rsidRPr="00C917C0">
        <w:rPr>
          <w:rFonts w:ascii="Arial" w:eastAsia="Times New Roman" w:hAnsi="Arial" w:cs="Arial"/>
          <w:i/>
          <w:lang w:val="en-GB" w:eastAsia="en-SE"/>
        </w:rPr>
        <w:t>The Sustainable Program Manager is a key position to reach sustainable leadership. The role is responsible to develop and integrate sustainability in our best practice, keep and improve a compliant and sustainable foundation for our customers.</w:t>
      </w:r>
    </w:p>
    <w:p w14:paraId="20F5DF42" w14:textId="0AB5BE1E" w:rsidR="004B407A" w:rsidRPr="00D91132" w:rsidRDefault="004B407A" w:rsidP="00D55707">
      <w:pPr>
        <w:spacing w:before="300" w:after="150" w:line="240" w:lineRule="auto"/>
        <w:ind w:left="567" w:right="567"/>
        <w:outlineLvl w:val="1"/>
        <w:rPr>
          <w:rFonts w:ascii="Arial" w:eastAsia="Times New Roman" w:hAnsi="Arial" w:cs="Arial"/>
          <w:color w:val="333333"/>
          <w:lang w:eastAsia="en-SE"/>
        </w:rPr>
      </w:pPr>
      <w:r w:rsidRPr="00770867">
        <w:rPr>
          <w:rFonts w:ascii="Arial" w:eastAsia="Times New Roman" w:hAnsi="Arial" w:cs="Arial"/>
          <w:lang w:eastAsia="en-SE"/>
        </w:rPr>
        <w:br/>
      </w:r>
      <w:r w:rsidRPr="00D91132">
        <w:rPr>
          <w:rFonts w:ascii="Arial" w:eastAsia="Times New Roman" w:hAnsi="Arial" w:cs="Arial"/>
          <w:b/>
          <w:bCs/>
          <w:color w:val="F39200" w:themeColor="accent3"/>
          <w:lang w:eastAsia="en-SE"/>
        </w:rPr>
        <w:t>Your main responsibilities:</w:t>
      </w:r>
    </w:p>
    <w:p w14:paraId="6B79C8C8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Continues development and implementation of sustainability program including new KPI´s to measure the progress of our decided Sustainable Development Goals in connection to GRI</w:t>
      </w:r>
    </w:p>
    <w:p w14:paraId="3A188C41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Create training material for internal functions and our customers</w:t>
      </w:r>
    </w:p>
    <w:p w14:paraId="5AC96D28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Continue work with efficiency projects in connection to our set science-based targets aligned with limit global warming to 1.5°C</w:t>
      </w:r>
    </w:p>
    <w:p w14:paraId="7C6D85AC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Lifecycle assessment (LCA) &amp; lifecycle costing (LCC) calculation internal and for customers</w:t>
      </w:r>
    </w:p>
    <w:p w14:paraId="10AE1824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Keep up-to date on new legislation and prepare internal activities</w:t>
      </w:r>
    </w:p>
    <w:p w14:paraId="01E0CBEA" w14:textId="42817FD6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 xml:space="preserve">Responsible for material compliance regulations REACH, RoHS, Full Material Declarations, </w:t>
      </w:r>
    </w:p>
    <w:p w14:paraId="27FB7147" w14:textId="075CDF1A" w:rsidR="00FC300F" w:rsidRPr="00D91132" w:rsidRDefault="00FC300F" w:rsidP="00351D8B">
      <w:pPr>
        <w:spacing w:after="150" w:line="240" w:lineRule="auto"/>
        <w:ind w:left="567" w:right="567" w:firstLine="153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Conflict minerals etc</w:t>
      </w:r>
      <w:r w:rsidR="00351D8B" w:rsidRPr="00D91132">
        <w:rPr>
          <w:rFonts w:ascii="Arial" w:eastAsia="Times New Roman" w:hAnsi="Arial" w:cs="Arial"/>
          <w:lang w:val="en-GB" w:eastAsia="en-SE"/>
        </w:rPr>
        <w:t>.</w:t>
      </w:r>
      <w:r w:rsidRPr="00D91132">
        <w:rPr>
          <w:rFonts w:ascii="Arial" w:eastAsia="Times New Roman" w:hAnsi="Arial" w:cs="Arial"/>
          <w:lang w:val="en-GB" w:eastAsia="en-SE"/>
        </w:rPr>
        <w:t xml:space="preserve"> in the group</w:t>
      </w:r>
    </w:p>
    <w:p w14:paraId="74357D25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Annual Sustainability report for the group</w:t>
      </w:r>
    </w:p>
    <w:p w14:paraId="430EE8CE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Coordinate sustainability activities cross-business units</w:t>
      </w:r>
    </w:p>
    <w:p w14:paraId="2E060420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Reach approval of the guidance from Global Sustainability Circle and BBP board and implement sustainable processes and tools</w:t>
      </w:r>
    </w:p>
    <w:p w14:paraId="37D8F892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Be the expert in sustainability, advice and perform training on sustainability in the group</w:t>
      </w:r>
    </w:p>
    <w:p w14:paraId="19C4D4AE" w14:textId="77777777" w:rsidR="00FC300F" w:rsidRPr="00D91132" w:rsidRDefault="00FC300F" w:rsidP="00FC300F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lastRenderedPageBreak/>
        <w:t>Take full responsibility for a high level of planning and deviation management including analysis and management of agreed actions and reporting connected to the area</w:t>
      </w:r>
    </w:p>
    <w:p w14:paraId="309AFA76" w14:textId="77777777" w:rsidR="00D14BAB" w:rsidRPr="00D91132" w:rsidRDefault="00D14BAB" w:rsidP="004B407A">
      <w:pPr>
        <w:spacing w:after="150" w:line="240" w:lineRule="auto"/>
        <w:ind w:left="567" w:right="567"/>
        <w:rPr>
          <w:rFonts w:ascii="Arial" w:eastAsia="Times New Roman" w:hAnsi="Arial" w:cs="Arial"/>
          <w:color w:val="F39200" w:themeColor="accent3"/>
          <w:lang w:eastAsia="en-SE"/>
        </w:rPr>
      </w:pPr>
    </w:p>
    <w:p w14:paraId="0B9D370F" w14:textId="14F283CE" w:rsidR="004B407A" w:rsidRPr="00D91132" w:rsidRDefault="004B407A" w:rsidP="004B407A">
      <w:pPr>
        <w:spacing w:after="150" w:line="240" w:lineRule="auto"/>
        <w:ind w:left="567" w:right="567"/>
        <w:rPr>
          <w:rFonts w:ascii="Arial" w:eastAsia="Times New Roman" w:hAnsi="Arial" w:cs="Arial"/>
          <w:b/>
          <w:bCs/>
          <w:color w:val="F39200" w:themeColor="accent3"/>
          <w:lang w:val="en-GB" w:eastAsia="en-SE"/>
        </w:rPr>
      </w:pPr>
      <w:r w:rsidRPr="00D91132">
        <w:rPr>
          <w:rFonts w:ascii="Arial" w:eastAsia="Times New Roman" w:hAnsi="Arial" w:cs="Arial"/>
          <w:b/>
          <w:bCs/>
          <w:color w:val="F39200" w:themeColor="accent3"/>
          <w:lang w:eastAsia="en-SE"/>
        </w:rPr>
        <w:t>Your profile</w:t>
      </w:r>
      <w:r w:rsidR="00403821" w:rsidRPr="00D91132">
        <w:rPr>
          <w:rFonts w:ascii="Arial" w:eastAsia="Times New Roman" w:hAnsi="Arial" w:cs="Arial"/>
          <w:b/>
          <w:bCs/>
          <w:color w:val="F39200" w:themeColor="accent3"/>
          <w:lang w:val="en-GB" w:eastAsia="en-SE"/>
        </w:rPr>
        <w:t>:</w:t>
      </w:r>
    </w:p>
    <w:p w14:paraId="000AF25E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Postgraduate education in sustainability</w:t>
      </w:r>
    </w:p>
    <w:p w14:paraId="3F00AB02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5-year experience working with global sustainability and risk assessment in international companies</w:t>
      </w:r>
    </w:p>
    <w:p w14:paraId="17AD41AC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US" w:eastAsia="en-SE"/>
        </w:rPr>
      </w:pPr>
      <w:r w:rsidRPr="00D91132">
        <w:rPr>
          <w:rFonts w:ascii="Arial" w:eastAsia="Times New Roman" w:hAnsi="Arial" w:cs="Arial"/>
          <w:lang w:val="en-US" w:eastAsia="en-SE"/>
        </w:rPr>
        <w:t xml:space="preserve">Knowledge of SDG, GRI G5, ISO 26000, ISO45000, </w:t>
      </w:r>
      <w:proofErr w:type="spellStart"/>
      <w:r w:rsidRPr="00D91132">
        <w:rPr>
          <w:rFonts w:ascii="Arial" w:eastAsia="Times New Roman" w:hAnsi="Arial" w:cs="Arial"/>
          <w:lang w:val="en-US" w:eastAsia="en-SE"/>
        </w:rPr>
        <w:t>EcoVadis</w:t>
      </w:r>
      <w:proofErr w:type="spellEnd"/>
      <w:r w:rsidRPr="00D91132">
        <w:rPr>
          <w:rFonts w:ascii="Arial" w:eastAsia="Times New Roman" w:hAnsi="Arial" w:cs="Arial"/>
          <w:lang w:val="en-US" w:eastAsia="en-SE"/>
        </w:rPr>
        <w:t xml:space="preserve">, </w:t>
      </w:r>
      <w:proofErr w:type="spellStart"/>
      <w:r w:rsidRPr="00D91132">
        <w:rPr>
          <w:rFonts w:ascii="Arial" w:eastAsia="Times New Roman" w:hAnsi="Arial" w:cs="Arial"/>
          <w:lang w:val="en-US" w:eastAsia="en-SE"/>
        </w:rPr>
        <w:t>Sedex</w:t>
      </w:r>
      <w:proofErr w:type="spellEnd"/>
    </w:p>
    <w:p w14:paraId="6CBD31B5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US" w:eastAsia="en-SE"/>
        </w:rPr>
      </w:pPr>
      <w:r w:rsidRPr="00D91132">
        <w:rPr>
          <w:rFonts w:ascii="Arial" w:eastAsia="Times New Roman" w:hAnsi="Arial" w:cs="Arial"/>
          <w:lang w:val="en-US" w:eastAsia="en-SE"/>
        </w:rPr>
        <w:t>Competence in material compliance regulations REACH, RoHS, Full Material Declarations, Conflict minerals etc.</w:t>
      </w:r>
    </w:p>
    <w:p w14:paraId="3128DEDF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US" w:eastAsia="en-SE"/>
        </w:rPr>
      </w:pPr>
      <w:r w:rsidRPr="00D91132">
        <w:rPr>
          <w:rFonts w:ascii="Arial" w:eastAsia="Times New Roman" w:hAnsi="Arial" w:cs="Arial"/>
          <w:lang w:val="en-US" w:eastAsia="en-SE"/>
        </w:rPr>
        <w:t>Audit experience</w:t>
      </w:r>
    </w:p>
    <w:p w14:paraId="07FADD11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Project management and change management skills</w:t>
      </w:r>
    </w:p>
    <w:p w14:paraId="3DFF96AA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 xml:space="preserve">Knowledge of LCA &amp;LCC calculation </w:t>
      </w:r>
    </w:p>
    <w:p w14:paraId="1143C829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>Fluent in English, oral and written</w:t>
      </w:r>
    </w:p>
    <w:p w14:paraId="70627C8C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US" w:eastAsia="en-SE"/>
        </w:rPr>
      </w:pPr>
      <w:r w:rsidRPr="00D91132">
        <w:rPr>
          <w:rFonts w:ascii="Arial" w:eastAsia="Times New Roman" w:hAnsi="Arial" w:cs="Arial"/>
          <w:lang w:val="en-US" w:eastAsia="en-SE"/>
        </w:rPr>
        <w:t>As a person you are described as proactive and a team player</w:t>
      </w:r>
    </w:p>
    <w:p w14:paraId="0D50F4C8" w14:textId="77777777" w:rsidR="00770867" w:rsidRPr="00D91132" w:rsidRDefault="00770867" w:rsidP="00770867">
      <w:pPr>
        <w:numPr>
          <w:ilvl w:val="0"/>
          <w:numId w:val="2"/>
        </w:numPr>
        <w:spacing w:after="150" w:line="240" w:lineRule="auto"/>
        <w:ind w:right="567"/>
        <w:rPr>
          <w:rFonts w:ascii="Arial" w:eastAsia="Times New Roman" w:hAnsi="Arial" w:cs="Arial"/>
          <w:lang w:val="en-GB" w:eastAsia="en-SE"/>
        </w:rPr>
      </w:pPr>
      <w:r w:rsidRPr="00D91132">
        <w:rPr>
          <w:rFonts w:ascii="Arial" w:eastAsia="Times New Roman" w:hAnsi="Arial" w:cs="Arial"/>
          <w:lang w:val="en-GB" w:eastAsia="en-SE"/>
        </w:rPr>
        <w:t xml:space="preserve">Capable of travelling 20 - 40 days per year </w:t>
      </w:r>
    </w:p>
    <w:p w14:paraId="050E6AFE" w14:textId="77777777" w:rsidR="00351D8B" w:rsidRPr="00D91132" w:rsidRDefault="00351D8B" w:rsidP="004B407A">
      <w:pPr>
        <w:spacing w:after="150" w:line="240" w:lineRule="auto"/>
        <w:ind w:left="567" w:right="567"/>
        <w:rPr>
          <w:rFonts w:ascii="Arial" w:eastAsia="Times New Roman" w:hAnsi="Arial" w:cs="Arial"/>
          <w:color w:val="F39200" w:themeColor="accent3"/>
          <w:lang w:val="en-GB" w:eastAsia="en-SE"/>
        </w:rPr>
      </w:pPr>
    </w:p>
    <w:p w14:paraId="2955F1BF" w14:textId="7FE3D069" w:rsidR="004B407A" w:rsidRPr="00D91132" w:rsidRDefault="004B407A" w:rsidP="004B407A">
      <w:pPr>
        <w:spacing w:after="150" w:line="240" w:lineRule="auto"/>
        <w:ind w:left="567" w:right="567"/>
        <w:rPr>
          <w:rFonts w:ascii="Arial" w:eastAsia="Times New Roman" w:hAnsi="Arial" w:cs="Arial"/>
          <w:color w:val="333333"/>
          <w:lang w:eastAsia="en-SE"/>
        </w:rPr>
      </w:pPr>
      <w:r w:rsidRPr="00D91132">
        <w:rPr>
          <w:rFonts w:ascii="Arial" w:eastAsia="Times New Roman" w:hAnsi="Arial" w:cs="Arial"/>
          <w:b/>
          <w:bCs/>
          <w:color w:val="F39200" w:themeColor="accent3"/>
          <w:lang w:eastAsia="en-SE"/>
        </w:rPr>
        <w:t>Contact and application</w:t>
      </w:r>
    </w:p>
    <w:p w14:paraId="1D505A36" w14:textId="1B41109C" w:rsidR="008723C5" w:rsidRPr="00D91132" w:rsidRDefault="008723C5" w:rsidP="004336C7">
      <w:pPr>
        <w:spacing w:after="150" w:line="240" w:lineRule="auto"/>
        <w:ind w:left="567" w:right="567"/>
        <w:rPr>
          <w:rFonts w:ascii="Arial" w:hAnsi="Arial" w:cs="Arial"/>
          <w:lang w:val="en-US"/>
        </w:rPr>
      </w:pPr>
      <w:r w:rsidRPr="00D91132">
        <w:rPr>
          <w:rFonts w:ascii="Arial" w:hAnsi="Arial" w:cs="Arial"/>
          <w:lang w:val="en-US"/>
        </w:rPr>
        <w:t xml:space="preserve">For further information or questions about the role please contact Carina Lööf, Global Sourcing &amp; Sustainability Director; </w:t>
      </w:r>
      <w:hyperlink r:id="rId12" w:history="1">
        <w:r w:rsidRPr="00D91132">
          <w:rPr>
            <w:rStyle w:val="Hyperlnk"/>
            <w:rFonts w:ascii="Arial" w:hAnsi="Arial" w:cs="Arial"/>
            <w:lang w:val="en-US"/>
          </w:rPr>
          <w:t>carina.loof@bufab.com</w:t>
        </w:r>
      </w:hyperlink>
      <w:r w:rsidRPr="00D91132">
        <w:rPr>
          <w:rFonts w:ascii="Arial" w:hAnsi="Arial" w:cs="Arial"/>
          <w:lang w:val="en-US"/>
        </w:rPr>
        <w:t xml:space="preserve">, +46 10 478 44 97. </w:t>
      </w:r>
    </w:p>
    <w:p w14:paraId="11F3F63E" w14:textId="15442CFC" w:rsidR="00BA48FF" w:rsidRPr="00D91132" w:rsidRDefault="004336C7" w:rsidP="00BA48FF">
      <w:pPr>
        <w:spacing w:after="150" w:line="240" w:lineRule="auto"/>
        <w:ind w:left="567" w:right="567"/>
        <w:rPr>
          <w:rFonts w:ascii="Arial" w:hAnsi="Arial" w:cs="Arial"/>
          <w:u w:val="single"/>
        </w:rPr>
      </w:pPr>
      <w:r w:rsidRPr="00D91132">
        <w:rPr>
          <w:rFonts w:ascii="Arial" w:hAnsi="Arial" w:cs="Arial"/>
          <w:lang w:val="en-US"/>
        </w:rPr>
        <w:t>Please register your application latest the 31</w:t>
      </w:r>
      <w:r w:rsidRPr="00D91132">
        <w:rPr>
          <w:rFonts w:ascii="Arial" w:hAnsi="Arial" w:cs="Arial"/>
          <w:vertAlign w:val="superscript"/>
          <w:lang w:val="en-US"/>
        </w:rPr>
        <w:t>st</w:t>
      </w:r>
      <w:r w:rsidRPr="00D91132">
        <w:rPr>
          <w:rFonts w:ascii="Arial" w:hAnsi="Arial" w:cs="Arial"/>
          <w:lang w:val="en-US"/>
        </w:rPr>
        <w:t xml:space="preserve"> of July</w:t>
      </w:r>
      <w:r w:rsidR="000A07DE" w:rsidRPr="00D91132">
        <w:rPr>
          <w:rFonts w:ascii="Arial" w:hAnsi="Arial" w:cs="Arial"/>
          <w:lang w:val="en-US"/>
        </w:rPr>
        <w:t xml:space="preserve"> by using this link: </w:t>
      </w:r>
      <w:r w:rsidR="00BA48FF" w:rsidRPr="00D91132">
        <w:rPr>
          <w:rFonts w:ascii="Arial" w:hAnsi="Arial" w:cs="Arial"/>
        </w:rPr>
        <w:br/>
      </w:r>
      <w:hyperlink r:id="rId13" w:history="1">
        <w:r w:rsidR="00BA48FF" w:rsidRPr="00D91132">
          <w:rPr>
            <w:rStyle w:val="Hyperlnk"/>
            <w:rFonts w:ascii="Arial" w:hAnsi="Arial" w:cs="Arial"/>
          </w:rPr>
          <w:t>https://bufab.varbi.com/what:job/jobID:523781/?lang=se</w:t>
        </w:r>
      </w:hyperlink>
    </w:p>
    <w:p w14:paraId="73EFAB22" w14:textId="62E8A44C" w:rsidR="004336C7" w:rsidRPr="008723C5" w:rsidRDefault="000A07DE" w:rsidP="00BA48FF">
      <w:pPr>
        <w:spacing w:after="15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4336C7" w:rsidRPr="008723C5">
        <w:rPr>
          <w:rFonts w:ascii="Arial" w:hAnsi="Arial" w:cs="Arial"/>
          <w:lang w:val="en-US"/>
        </w:rPr>
        <w:br/>
      </w:r>
    </w:p>
    <w:p w14:paraId="6C5B24DC" w14:textId="205D329C" w:rsidR="00AD7C15" w:rsidRPr="008C1CD8" w:rsidRDefault="00675A49" w:rsidP="008723C5">
      <w:pPr>
        <w:spacing w:after="150" w:line="240" w:lineRule="auto"/>
        <w:ind w:left="567" w:right="567"/>
        <w:rPr>
          <w:rFonts w:ascii="Arial" w:hAnsi="Arial" w:cs="Arial"/>
          <w:sz w:val="18"/>
          <w:szCs w:val="18"/>
        </w:rPr>
      </w:pPr>
      <w:r w:rsidRPr="008C1CD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841549" wp14:editId="352309BF">
                <wp:simplePos x="0" y="0"/>
                <wp:positionH relativeFrom="margin">
                  <wp:align>center</wp:align>
                </wp:positionH>
                <wp:positionV relativeFrom="paragraph">
                  <wp:posOffset>1207135</wp:posOffset>
                </wp:positionV>
                <wp:extent cx="6496050" cy="1727200"/>
                <wp:effectExtent l="0" t="0" r="0" b="6350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27200"/>
                        </a:xfrm>
                        <a:prstGeom prst="rect">
                          <a:avLst/>
                        </a:prstGeom>
                        <a:solidFill>
                          <a:srgbClr val="002E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About Bufab"/>
                              <w:tag w:val="About Bufab"/>
                              <w:id w:val="1714614447"/>
                              <w:placeholder>
                                <w:docPart w:val="E0E781358BE54CBDA8F1F82772FAEBF3"/>
                              </w:placeholder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p w14:paraId="76C66E38" w14:textId="77777777" w:rsidR="00675A49" w:rsidRPr="008C1CD8" w:rsidRDefault="00675A49" w:rsidP="00390417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8F827D" w14:textId="3E4BEDF9" w:rsidR="00675A49" w:rsidRDefault="00675A49" w:rsidP="00390417">
                                <w:pPr>
                                  <w:spacing w:line="276" w:lineRule="auto"/>
                                  <w:ind w:left="720"/>
                                </w:pPr>
                                <w:r w:rsidRPr="008C1CD8">
                                  <w:rPr>
                                    <w:rStyle w:val="Betoning"/>
                                    <w:rFonts w:ascii="Arial" w:hAnsi="Arial" w:cs="Arial"/>
                                    <w:b/>
                                    <w:bCs/>
                                    <w:i w:val="0"/>
                                    <w:iCs w:val="0"/>
                                    <w:color w:val="FFFFFF" w:themeColor="background1"/>
                                  </w:rPr>
                                  <w:t>About Bufab</w:t>
                                </w:r>
                                <w:r w:rsidRPr="008C1CD8">
                                  <w:rPr>
                                    <w:rStyle w:val="Betoning"/>
                                    <w:rFonts w:ascii="Arial" w:hAnsi="Arial" w:cs="Arial"/>
                                    <w:b/>
                                    <w:bCs/>
                                    <w:i w:val="0"/>
                                    <w:iCs w:val="0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  <w:t xml:space="preserve">Today, the Bufab group has over 1,750 employees and 50 wholly owned subsidiaries in 28 countries. </w:t>
                                </w:r>
                                <w:r w:rsid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Our employees are what makes our success. We offer freedom, </w:t>
                                </w:r>
                                <w:proofErr w:type="gramStart"/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>responsibility</w:t>
                                </w:r>
                                <w:proofErr w:type="gramEnd"/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and development opportunities </w:t>
                                </w:r>
                                <w:r w:rsid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in </w:t>
                                </w:r>
                                <w:r w:rsidR="008F078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an </w:t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international environment and in a company characterized by entrepreneurs. At the same time, we </w:t>
                                </w:r>
                                <w:r w:rsid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>maintain a lot of</w:t>
                                </w:r>
                                <w:r w:rsidR="00C86F8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  <w:r w:rsidR="00390417" w:rsidRPr="0039041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the company's family feeling that we have had since we were founded in 1977. </w:t>
                                </w:r>
                                <w:r w:rsid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="00390417" w:rsidRPr="00396CF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 xml:space="preserve">Read more about us at </w:t>
                                </w:r>
                                <w:r w:rsidR="00390417" w:rsidRPr="00396CF5">
                                  <w:rPr>
                                    <w:rFonts w:ascii="Arial" w:hAnsi="Arial" w:cs="Arial"/>
                                    <w:color w:val="27A8DF" w:themeColor="accent2"/>
                                    <w:sz w:val="18"/>
                                    <w:szCs w:val="18"/>
                                    <w:lang w:val="en-GB"/>
                                  </w:rPr>
                                  <w:t>www.bufab.com.</w:t>
                                </w:r>
                                <w:r w:rsidRPr="00396CF5">
                                  <w:rPr>
                                    <w:rStyle w:val="Betoning"/>
                                    <w:rFonts w:ascii="Helvetica" w:hAnsi="Helvetica" w:cs="Helvetica"/>
                                    <w:color w:val="27A8DF" w:themeColor="accent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415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95.05pt;width:511.5pt;height:136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" fillcolor="#002e5f" stroked="f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alias w:val="About Bufab"/>
                        <w:tag w:val="About Bufab"/>
                        <w:id w:val="1714614447"/>
                        <w:placeholder>
                          <w:docPart w:val="E0E781358BE54CBDA8F1F82772FAEBF3"/>
                        </w:placeholder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p w14:paraId="76C66E38" w14:textId="77777777" w:rsidR="00675A49" w:rsidRPr="008C1CD8" w:rsidRDefault="00675A49" w:rsidP="00390417">
                          <w:pPr>
                            <w:spacing w:line="276" w:lineRule="auto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598F827D" w14:textId="3E4BEDF9" w:rsidR="00675A49" w:rsidRDefault="00675A49" w:rsidP="00390417">
                          <w:pPr>
                            <w:spacing w:line="276" w:lineRule="auto"/>
                            <w:ind w:left="720"/>
                          </w:pPr>
                          <w:r w:rsidRPr="008C1CD8">
                            <w:rPr>
                              <w:rStyle w:val="Betoning"/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color w:val="FFFFFF" w:themeColor="background1"/>
                            </w:rPr>
                            <w:t>About Bufab</w:t>
                          </w:r>
                          <w:r w:rsidRPr="008C1CD8">
                            <w:rPr>
                              <w:rStyle w:val="Betoning"/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  <w:t xml:space="preserve">Today, the Bufab group has over 1,750 employees and 50 wholly owned subsidiaries in 28 countries. </w:t>
                          </w:r>
                          <w:r w:rsid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Our employees are what makes our success. We offer freedom, </w:t>
                          </w:r>
                          <w:proofErr w:type="gramStart"/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responsibility</w:t>
                          </w:r>
                          <w:proofErr w:type="gramEnd"/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 and development opportunities </w:t>
                          </w:r>
                          <w:r w:rsid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in </w:t>
                          </w:r>
                          <w:r w:rsidR="008F078D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an </w:t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international environment and in a company characterized by entrepreneurs. At the same time, we </w:t>
                          </w:r>
                          <w:r w:rsid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maintain a lot of</w:t>
                          </w:r>
                          <w:r w:rsidR="00C86F8B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390417" w:rsidRPr="0039041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the company's family feeling that we have had since we were founded in 1977. </w:t>
                          </w:r>
                          <w:r w:rsid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390417" w:rsidRPr="00396CF5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 xml:space="preserve">Read more about us at </w:t>
                          </w:r>
                          <w:r w:rsidR="00390417" w:rsidRPr="00396CF5">
                            <w:rPr>
                              <w:rFonts w:ascii="Arial" w:hAnsi="Arial" w:cs="Arial"/>
                              <w:color w:val="27A8DF" w:themeColor="accent2"/>
                              <w:sz w:val="18"/>
                              <w:szCs w:val="18"/>
                              <w:lang w:val="en-GB"/>
                            </w:rPr>
                            <w:t>www.bufab.com.</w:t>
                          </w:r>
                          <w:r w:rsidRPr="00396CF5">
                            <w:rPr>
                              <w:rStyle w:val="Betoning"/>
                              <w:rFonts w:ascii="Helvetica" w:hAnsi="Helvetica" w:cs="Helvetica"/>
                              <w:color w:val="27A8DF" w:themeColor="accen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D7C15" w:rsidRPr="008C1CD8" w:rsidSect="00EB2C6E">
      <w:footerReference w:type="default" r:id="rId14"/>
      <w:pgSz w:w="11906" w:h="16838" w:code="9"/>
      <w:pgMar w:top="567" w:right="707" w:bottom="720" w:left="851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3EB8" w14:textId="77777777" w:rsidR="005A5D45" w:rsidRDefault="005A5D45" w:rsidP="006123CA">
      <w:pPr>
        <w:spacing w:after="0" w:line="240" w:lineRule="auto"/>
      </w:pPr>
      <w:r>
        <w:separator/>
      </w:r>
    </w:p>
  </w:endnote>
  <w:endnote w:type="continuationSeparator" w:id="0">
    <w:p w14:paraId="2E26E0A1" w14:textId="77777777" w:rsidR="005A5D45" w:rsidRDefault="005A5D45" w:rsidP="0061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5CB5" w14:textId="77777777" w:rsidR="00EB2C6E" w:rsidRDefault="00EB2C6E">
    <w:pPr>
      <w:pStyle w:val="Sidfot"/>
    </w:pPr>
    <w:r>
      <w:tab/>
    </w:r>
    <w:r>
      <w:tab/>
    </w:r>
    <w:r>
      <w:tab/>
    </w:r>
    <w:r>
      <w:tab/>
    </w:r>
  </w:p>
  <w:p w14:paraId="534DD4CF" w14:textId="33CA723E" w:rsidR="00EB2C6E" w:rsidRDefault="00EB2C6E" w:rsidP="00EB2C6E">
    <w:pPr>
      <w:pStyle w:val="Sidfot"/>
      <w:jc w:val="right"/>
    </w:pPr>
    <w:r>
      <w:rPr>
        <w:noProof/>
      </w:rPr>
      <w:drawing>
        <wp:inline distT="0" distB="0" distL="0" distR="0" wp14:anchorId="633594AB" wp14:editId="5AB1F906">
          <wp:extent cx="1507512" cy="431800"/>
          <wp:effectExtent l="0" t="0" r="0" b="6350"/>
          <wp:docPr id="19" name="Bildobjekt 1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365" cy="43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9ADE1" w14:textId="77777777" w:rsidR="00EB2C6E" w:rsidRDefault="00EB2C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422A" w14:textId="77777777" w:rsidR="005A5D45" w:rsidRDefault="005A5D45" w:rsidP="006123CA">
      <w:pPr>
        <w:spacing w:after="0" w:line="240" w:lineRule="auto"/>
      </w:pPr>
      <w:r>
        <w:separator/>
      </w:r>
    </w:p>
  </w:footnote>
  <w:footnote w:type="continuationSeparator" w:id="0">
    <w:p w14:paraId="03AF3F95" w14:textId="77777777" w:rsidR="005A5D45" w:rsidRDefault="005A5D45" w:rsidP="0061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4EF"/>
    <w:multiLevelType w:val="hybridMultilevel"/>
    <w:tmpl w:val="4BC092DE"/>
    <w:lvl w:ilvl="0" w:tplc="7AD6E1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F04A6"/>
    <w:multiLevelType w:val="multilevel"/>
    <w:tmpl w:val="249C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512337">
    <w:abstractNumId w:val="1"/>
  </w:num>
  <w:num w:numId="2" w16cid:durableId="137404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5"/>
    <w:rsid w:val="0009346C"/>
    <w:rsid w:val="000A07DE"/>
    <w:rsid w:val="000B2AEF"/>
    <w:rsid w:val="000C5572"/>
    <w:rsid w:val="000D159F"/>
    <w:rsid w:val="000E4F9E"/>
    <w:rsid w:val="00117031"/>
    <w:rsid w:val="00127837"/>
    <w:rsid w:val="001379AB"/>
    <w:rsid w:val="0014610F"/>
    <w:rsid w:val="001842AC"/>
    <w:rsid w:val="0019233C"/>
    <w:rsid w:val="001E002B"/>
    <w:rsid w:val="001E763A"/>
    <w:rsid w:val="002503CD"/>
    <w:rsid w:val="00266B65"/>
    <w:rsid w:val="003235FD"/>
    <w:rsid w:val="00332237"/>
    <w:rsid w:val="00340866"/>
    <w:rsid w:val="00351D8B"/>
    <w:rsid w:val="003873CE"/>
    <w:rsid w:val="00390417"/>
    <w:rsid w:val="00396CF5"/>
    <w:rsid w:val="00403821"/>
    <w:rsid w:val="0040424C"/>
    <w:rsid w:val="00411440"/>
    <w:rsid w:val="00427B16"/>
    <w:rsid w:val="004336C7"/>
    <w:rsid w:val="004443A1"/>
    <w:rsid w:val="00481460"/>
    <w:rsid w:val="004A2D91"/>
    <w:rsid w:val="004B407A"/>
    <w:rsid w:val="004B726B"/>
    <w:rsid w:val="005155FA"/>
    <w:rsid w:val="00520076"/>
    <w:rsid w:val="005A5D45"/>
    <w:rsid w:val="005A7F15"/>
    <w:rsid w:val="005C0F28"/>
    <w:rsid w:val="006123CA"/>
    <w:rsid w:val="00642E51"/>
    <w:rsid w:val="00651DA3"/>
    <w:rsid w:val="00675A49"/>
    <w:rsid w:val="00682906"/>
    <w:rsid w:val="00684D0F"/>
    <w:rsid w:val="0068676E"/>
    <w:rsid w:val="006B0116"/>
    <w:rsid w:val="006B2FE4"/>
    <w:rsid w:val="006E541C"/>
    <w:rsid w:val="006F5437"/>
    <w:rsid w:val="00713C7D"/>
    <w:rsid w:val="007470EE"/>
    <w:rsid w:val="00765C93"/>
    <w:rsid w:val="00770867"/>
    <w:rsid w:val="007A2F94"/>
    <w:rsid w:val="007C526D"/>
    <w:rsid w:val="00855616"/>
    <w:rsid w:val="008723C5"/>
    <w:rsid w:val="00887F5E"/>
    <w:rsid w:val="008900F1"/>
    <w:rsid w:val="008B6B7C"/>
    <w:rsid w:val="008C1CD8"/>
    <w:rsid w:val="008F078D"/>
    <w:rsid w:val="009532FF"/>
    <w:rsid w:val="00967FB5"/>
    <w:rsid w:val="009A7934"/>
    <w:rsid w:val="009C1A7C"/>
    <w:rsid w:val="00A436E5"/>
    <w:rsid w:val="00A73632"/>
    <w:rsid w:val="00A8512F"/>
    <w:rsid w:val="00A86549"/>
    <w:rsid w:val="00A91CA0"/>
    <w:rsid w:val="00AA6903"/>
    <w:rsid w:val="00AC5F8B"/>
    <w:rsid w:val="00AD6592"/>
    <w:rsid w:val="00AD7C15"/>
    <w:rsid w:val="00AD7DB0"/>
    <w:rsid w:val="00AE4277"/>
    <w:rsid w:val="00AF2171"/>
    <w:rsid w:val="00B27228"/>
    <w:rsid w:val="00B750A3"/>
    <w:rsid w:val="00BA48FF"/>
    <w:rsid w:val="00C500B8"/>
    <w:rsid w:val="00C77D6A"/>
    <w:rsid w:val="00C86F8B"/>
    <w:rsid w:val="00C917C0"/>
    <w:rsid w:val="00C9320E"/>
    <w:rsid w:val="00CB3D16"/>
    <w:rsid w:val="00CB6DDF"/>
    <w:rsid w:val="00CD6110"/>
    <w:rsid w:val="00D14BAB"/>
    <w:rsid w:val="00D55707"/>
    <w:rsid w:val="00D80F9B"/>
    <w:rsid w:val="00D91132"/>
    <w:rsid w:val="00DC1BF4"/>
    <w:rsid w:val="00E5781B"/>
    <w:rsid w:val="00EB2C6E"/>
    <w:rsid w:val="00F525AC"/>
    <w:rsid w:val="00F67D0B"/>
    <w:rsid w:val="00F738A6"/>
    <w:rsid w:val="00FB3C8D"/>
    <w:rsid w:val="00FC300F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F5C80"/>
  <w15:chartTrackingRefBased/>
  <w15:docId w15:val="{13ECBA67-D343-4C74-9C35-B2D13FB8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8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7F5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887F5E"/>
    <w:rPr>
      <w:rFonts w:ascii="Times New Roman" w:eastAsia="Times New Roman" w:hAnsi="Times New Roman" w:cs="Times New Roman"/>
      <w:b/>
      <w:bCs/>
      <w:kern w:val="36"/>
      <w:sz w:val="48"/>
      <w:szCs w:val="48"/>
      <w:lang w:eastAsia="en-SE"/>
    </w:rPr>
  </w:style>
  <w:style w:type="paragraph" w:styleId="Normalwebb">
    <w:name w:val="Normal (Web)"/>
    <w:basedOn w:val="Normal"/>
    <w:uiPriority w:val="99"/>
    <w:semiHidden/>
    <w:unhideWhenUsed/>
    <w:rsid w:val="004B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character" w:styleId="Stark">
    <w:name w:val="Strong"/>
    <w:basedOn w:val="Standardstycketeckensnitt"/>
    <w:uiPriority w:val="22"/>
    <w:qFormat/>
    <w:rsid w:val="004B407A"/>
    <w:rPr>
      <w:b/>
      <w:bCs/>
    </w:rPr>
  </w:style>
  <w:style w:type="character" w:styleId="Betoning">
    <w:name w:val="Emphasis"/>
    <w:basedOn w:val="Standardstycketeckensnitt"/>
    <w:uiPriority w:val="20"/>
    <w:qFormat/>
    <w:rsid w:val="004B407A"/>
    <w:rPr>
      <w:i/>
      <w:iCs/>
    </w:rPr>
  </w:style>
  <w:style w:type="paragraph" w:customStyle="1" w:styleId="BasicParagraph">
    <w:name w:val="[Basic Paragraph]"/>
    <w:basedOn w:val="Normal"/>
    <w:uiPriority w:val="99"/>
    <w:rsid w:val="00D14BAB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hAnsi="Arial Narrow"/>
      <w:color w:val="000000"/>
      <w:sz w:val="24"/>
      <w:szCs w:val="24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23C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23C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23CA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675A49"/>
    <w:rPr>
      <w:color w:val="27A8D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5A4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B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2C6E"/>
  </w:style>
  <w:style w:type="paragraph" w:styleId="Sidfot">
    <w:name w:val="footer"/>
    <w:basedOn w:val="Normal"/>
    <w:link w:val="SidfotChar"/>
    <w:uiPriority w:val="99"/>
    <w:unhideWhenUsed/>
    <w:rsid w:val="00EB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fab.varbi.com/what:job/jobID:523781/?lang=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ina.loof@bufab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C65B1-72E4-4D9C-8F94-51B6F6061B67}"/>
      </w:docPartPr>
      <w:docPartBody>
        <w:p w:rsidR="00EA5CB5" w:rsidRDefault="00AC2CDD">
          <w:r w:rsidRPr="00722A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E781358BE54CBDA8F1F82772FAE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9FFE4-77B5-4547-AD5F-80A0B26CB87C}"/>
      </w:docPartPr>
      <w:docPartBody>
        <w:p w:rsidR="004E46C1" w:rsidRDefault="00B16D82" w:rsidP="00B16D82">
          <w:pPr>
            <w:pStyle w:val="E0E781358BE54CBDA8F1F82772FAEBF3"/>
          </w:pPr>
          <w:r w:rsidRPr="00722A25">
            <w:rPr>
              <w:rStyle w:val="Platshllartext"/>
            </w:rPr>
            <w:t>Välj ett byggblock.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DD"/>
    <w:rsid w:val="00207F5A"/>
    <w:rsid w:val="004E1D6F"/>
    <w:rsid w:val="004E46C1"/>
    <w:rsid w:val="006B1788"/>
    <w:rsid w:val="0073422F"/>
    <w:rsid w:val="00734EE7"/>
    <w:rsid w:val="008313AF"/>
    <w:rsid w:val="008C3C4E"/>
    <w:rsid w:val="008D6239"/>
    <w:rsid w:val="00AC2CDD"/>
    <w:rsid w:val="00B16D82"/>
    <w:rsid w:val="00D7403E"/>
    <w:rsid w:val="00E93382"/>
    <w:rsid w:val="00E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6D82"/>
    <w:rPr>
      <w:color w:val="808080"/>
    </w:rPr>
  </w:style>
  <w:style w:type="paragraph" w:customStyle="1" w:styleId="E0E781358BE54CBDA8F1F82772FAEBF3">
    <w:name w:val="E0E781358BE54CBDA8F1F82772FAEBF3"/>
    <w:rsid w:val="00B16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315C6D"/>
      </a:accent1>
      <a:accent2>
        <a:srgbClr val="27A8DF"/>
      </a:accent2>
      <a:accent3>
        <a:srgbClr val="F39200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B760E-6379-4222-943D-38E750186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DC681-D77F-4293-8B0A-553E97B4B2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6171FD-D0B5-41F8-8AA4-00F620F6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6A05A-6738-43F9-A8DC-FF8658B8E9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Bladh</dc:creator>
  <cp:keywords/>
  <dc:description/>
  <cp:lastModifiedBy>Pernilla Bladh</cp:lastModifiedBy>
  <cp:revision>5</cp:revision>
  <cp:lastPrinted>2022-02-03T13:25:00Z</cp:lastPrinted>
  <dcterms:created xsi:type="dcterms:W3CDTF">2022-06-21T08:12:00Z</dcterms:created>
  <dcterms:modified xsi:type="dcterms:W3CDTF">2022-06-22T11:55:00Z</dcterms:modified>
</cp:coreProperties>
</file>